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D3DC2" w14:textId="77777777" w:rsidR="00A06791" w:rsidRPr="00A9491F" w:rsidRDefault="00A06791" w:rsidP="00A06791">
      <w:pPr>
        <w:rPr>
          <w:lang w:val="en-US"/>
        </w:rPr>
      </w:pPr>
      <w:r w:rsidRPr="00A9491F">
        <w:rPr>
          <w:rFonts w:hint="eastAsia"/>
          <w:lang w:val="en-US"/>
        </w:rPr>
        <w:t>（</w:t>
      </w:r>
      <w:r w:rsidRPr="00A9491F">
        <w:rPr>
          <w:rFonts w:hint="eastAsia"/>
        </w:rPr>
        <w:t>様式第</w:t>
      </w:r>
      <w:r w:rsidRPr="00A9491F">
        <w:rPr>
          <w:rFonts w:hint="eastAsia"/>
          <w:lang w:val="en-US"/>
        </w:rPr>
        <w:t>１１－１）</w:t>
      </w:r>
    </w:p>
    <w:p w14:paraId="2206F88C" w14:textId="77777777" w:rsidR="00A06791" w:rsidRPr="00A9491F" w:rsidRDefault="008C6ECD" w:rsidP="008C6ECD">
      <w:pPr>
        <w:jc w:val="right"/>
        <w:rPr>
          <w:lang w:val="en-US"/>
        </w:rPr>
      </w:pPr>
      <w:r w:rsidRPr="00A9491F">
        <w:rPr>
          <w:rFonts w:hint="eastAsia"/>
          <w:lang w:val="en-US"/>
        </w:rPr>
        <w:t>【補助事業者保管用】</w:t>
      </w:r>
    </w:p>
    <w:p w14:paraId="0079C7C3" w14:textId="77777777" w:rsidR="00A06791" w:rsidRPr="00A9491F" w:rsidRDefault="00A06791" w:rsidP="00A06791">
      <w:pPr>
        <w:rPr>
          <w:lang w:val="en-US"/>
        </w:rPr>
      </w:pPr>
    </w:p>
    <w:p w14:paraId="5AF14075" w14:textId="77777777" w:rsidR="00A06791" w:rsidRPr="00A9491F" w:rsidRDefault="00A06791" w:rsidP="00A06791">
      <w:pPr>
        <w:pStyle w:val="ac"/>
        <w:jc w:val="center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>取得財産等管理台帳</w:t>
      </w:r>
    </w:p>
    <w:p w14:paraId="7442A051" w14:textId="77777777" w:rsidR="00A06791" w:rsidRPr="00A9491F" w:rsidRDefault="00A06791" w:rsidP="00A06791">
      <w:pPr>
        <w:pStyle w:val="ac"/>
        <w:rPr>
          <w:rFonts w:ascii="ＭＳ 明朝" w:hAnsi="ＭＳ 明朝"/>
          <w:sz w:val="22"/>
          <w:szCs w:val="24"/>
        </w:rPr>
      </w:pPr>
    </w:p>
    <w:p w14:paraId="3B0D4A99" w14:textId="77777777" w:rsidR="00A06791" w:rsidRPr="00A9491F" w:rsidRDefault="00A06791" w:rsidP="00A06791">
      <w:pPr>
        <w:wordWrap w:val="0"/>
        <w:jc w:val="right"/>
        <w:rPr>
          <w:lang w:val="en-US"/>
        </w:rPr>
      </w:pPr>
      <w:r w:rsidRPr="00A9491F">
        <w:rPr>
          <w:rFonts w:hint="eastAsia"/>
        </w:rPr>
        <w:t>事業者名</w:t>
      </w:r>
      <w:r w:rsidRPr="00A9491F">
        <w:rPr>
          <w:rFonts w:hint="eastAsia"/>
          <w:lang w:val="en-US"/>
        </w:rPr>
        <w:t>：</w:t>
      </w:r>
      <w:r w:rsidRPr="00A9491F">
        <w:rPr>
          <w:rFonts w:hint="eastAsia"/>
        </w:rPr>
        <w:t xml:space="preserve">　　　　　　　　</w:t>
      </w:r>
    </w:p>
    <w:p w14:paraId="07F39D23" w14:textId="77777777" w:rsidR="00A06791" w:rsidRPr="00A9491F" w:rsidRDefault="00A06791" w:rsidP="00A06791">
      <w:pPr>
        <w:wordWrap w:val="0"/>
        <w:jc w:val="right"/>
        <w:rPr>
          <w:lang w:val="en-US" w:eastAsia="zh-CN"/>
        </w:rPr>
      </w:pPr>
      <w:r w:rsidRPr="00A9491F">
        <w:rPr>
          <w:rFonts w:hint="eastAsia"/>
          <w:lang w:eastAsia="zh-CN"/>
        </w:rPr>
        <w:t>番　　号</w:t>
      </w:r>
      <w:r w:rsidRPr="00A9491F">
        <w:rPr>
          <w:rFonts w:hint="eastAsia"/>
          <w:lang w:val="en-US" w:eastAsia="zh-CN"/>
        </w:rPr>
        <w:t>：</w:t>
      </w:r>
      <w:r w:rsidRPr="00A9491F">
        <w:rPr>
          <w:rFonts w:hint="eastAsia"/>
          <w:lang w:eastAsia="zh-CN"/>
        </w:rPr>
        <w:t xml:space="preserve">　　　　　　　　</w:t>
      </w:r>
    </w:p>
    <w:p w14:paraId="27DFFB1E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  <w:lang w:eastAsia="zh-CN"/>
        </w:rPr>
      </w:pPr>
    </w:p>
    <w:p w14:paraId="56B1789A" w14:textId="77777777" w:rsidR="00A06791" w:rsidRPr="00A9491F" w:rsidRDefault="00A06791" w:rsidP="000E16D9">
      <w:pPr>
        <w:pStyle w:val="ac"/>
        <w:ind w:right="242"/>
        <w:jc w:val="right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964B44" w:rsidRPr="00A9491F" w14:paraId="717C78AF" w14:textId="77777777" w:rsidTr="00A0679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716C8974" w14:textId="77777777" w:rsidR="00A06791" w:rsidRPr="00A9491F" w:rsidRDefault="00A06791" w:rsidP="00A06791">
            <w:pPr>
              <w:pStyle w:val="ac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区分</w:t>
            </w:r>
          </w:p>
          <w:p w14:paraId="6BE21B5A" w14:textId="77777777" w:rsidR="00A06791" w:rsidRPr="00A9491F" w:rsidRDefault="00A06791" w:rsidP="00A06791">
            <w:pPr>
              <w:pStyle w:val="ac"/>
              <w:jc w:val="right"/>
              <w:rPr>
                <w:rFonts w:ascii="ＭＳ 明朝" w:hAnsi="ＭＳ 明朝"/>
                <w:sz w:val="22"/>
                <w:szCs w:val="24"/>
              </w:rPr>
            </w:pPr>
          </w:p>
          <w:p w14:paraId="5C404168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281A1A69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0C73E9A4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55D6F498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32725804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67A76166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1B507EFE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単価</w:t>
            </w:r>
          </w:p>
          <w:p w14:paraId="7A249031" w14:textId="77777777" w:rsidR="000E16D9" w:rsidRPr="00A9491F" w:rsidRDefault="000E16D9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67BC914C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481F0738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金額</w:t>
            </w:r>
          </w:p>
          <w:p w14:paraId="6964DDC9" w14:textId="77777777" w:rsidR="000E16D9" w:rsidRPr="00A9491F" w:rsidRDefault="000E16D9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5D9D5E2E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7932F5B5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取得</w:t>
            </w:r>
          </w:p>
          <w:p w14:paraId="33090948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7CB5D19D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663778A8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791CB259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5CF3010F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備考</w:t>
            </w:r>
          </w:p>
        </w:tc>
      </w:tr>
      <w:tr w:rsidR="00A06791" w:rsidRPr="00A9491F" w14:paraId="4305C185" w14:textId="77777777" w:rsidTr="00A06791">
        <w:tc>
          <w:tcPr>
            <w:tcW w:w="1194" w:type="dxa"/>
            <w:shd w:val="clear" w:color="auto" w:fill="auto"/>
          </w:tcPr>
          <w:p w14:paraId="4F2EC26A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  <w:p w14:paraId="4FE54BA0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  <w:p w14:paraId="2A932147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  <w:p w14:paraId="697066B3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  <w:p w14:paraId="1820CCED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  <w:p w14:paraId="3D626927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68DAD5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89FD2CD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5666EFDE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460CF8FB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AB88D25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50BCE16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0EDEF66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4EDDDE43" w14:textId="77777777" w:rsidR="00A06791" w:rsidRPr="00A9491F" w:rsidRDefault="00A06791" w:rsidP="00A06791">
      <w:pPr>
        <w:pStyle w:val="ac"/>
        <w:rPr>
          <w:rFonts w:ascii="ＭＳ 明朝" w:hAnsi="ＭＳ 明朝"/>
          <w:sz w:val="22"/>
          <w:szCs w:val="24"/>
        </w:rPr>
      </w:pPr>
    </w:p>
    <w:p w14:paraId="342A6C00" w14:textId="77A40786" w:rsidR="00A06791" w:rsidRPr="00A9491F" w:rsidRDefault="00A06791" w:rsidP="00746DF5">
      <w:pPr>
        <w:pStyle w:val="ac"/>
        <w:ind w:left="910" w:hangingChars="410" w:hanging="910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>（注）１．対象となる取得財産等は、取得価格または効用の増加価格が</w:t>
      </w:r>
      <w:r w:rsidR="000E16D9" w:rsidRPr="00A9491F">
        <w:rPr>
          <w:rFonts w:asciiTheme="minorEastAsia" w:eastAsiaTheme="minorEastAsia" w:hAnsiTheme="minorEastAsia" w:hint="eastAsia"/>
          <w:sz w:val="22"/>
        </w:rPr>
        <w:t>被災小規模事業者再建事業（持続化補助金</w:t>
      </w:r>
      <w:r w:rsidR="00746DF5" w:rsidRPr="00A9491F">
        <w:rPr>
          <w:rFonts w:asciiTheme="minorEastAsia" w:eastAsiaTheme="minorEastAsia" w:hAnsiTheme="minorEastAsia" w:hint="eastAsia"/>
          <w:sz w:val="22"/>
        </w:rPr>
        <w:t>令和２年７月豪雨</w:t>
      </w:r>
      <w:r w:rsidR="000E16D9" w:rsidRPr="00A9491F">
        <w:rPr>
          <w:rFonts w:asciiTheme="minorEastAsia" w:eastAsiaTheme="minorEastAsia" w:hAnsiTheme="minorEastAsia" w:hint="eastAsia"/>
          <w:sz w:val="22"/>
        </w:rPr>
        <w:t>型）補助金</w:t>
      </w:r>
      <w:r w:rsidR="00746DF5" w:rsidRPr="00A9491F">
        <w:rPr>
          <w:rFonts w:ascii="ＭＳ 明朝" w:hAnsi="ＭＳ 明朝" w:hint="eastAsia"/>
          <w:sz w:val="22"/>
          <w:szCs w:val="24"/>
        </w:rPr>
        <w:t>交付規程</w:t>
      </w:r>
      <w:r w:rsidRPr="00A9491F">
        <w:rPr>
          <w:rFonts w:ascii="ＭＳ 明朝" w:hAnsi="ＭＳ 明朝" w:hint="eastAsia"/>
          <w:sz w:val="22"/>
          <w:szCs w:val="24"/>
        </w:rPr>
        <w:t>第２</w:t>
      </w:r>
      <w:r w:rsidR="000E16D9" w:rsidRPr="00A9491F">
        <w:rPr>
          <w:rFonts w:ascii="ＭＳ 明朝" w:hAnsi="ＭＳ 明朝" w:hint="eastAsia"/>
          <w:sz w:val="22"/>
          <w:szCs w:val="24"/>
        </w:rPr>
        <w:t>５</w:t>
      </w:r>
      <w:r w:rsidRPr="00A9491F">
        <w:rPr>
          <w:rFonts w:ascii="ＭＳ 明朝" w:hAnsi="ＭＳ 明朝" w:hint="eastAsia"/>
          <w:sz w:val="22"/>
          <w:szCs w:val="24"/>
        </w:rPr>
        <w:t>条第１項に定める処分制限額以上の財産とする。</w:t>
      </w:r>
    </w:p>
    <w:p w14:paraId="2FA3271A" w14:textId="72D98D8A" w:rsidR="00A06791" w:rsidRPr="00A9491F" w:rsidRDefault="00A06791" w:rsidP="00746DF5">
      <w:pPr>
        <w:pStyle w:val="ac"/>
        <w:ind w:left="888" w:hangingChars="400" w:hanging="888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 xml:space="preserve">　　　２．数量は、同一規格であれば一括して記載して差し支えない。ただし、単価が異なる場合には区分して記載のこと。</w:t>
      </w:r>
    </w:p>
    <w:p w14:paraId="211FD7A1" w14:textId="77777777" w:rsidR="00A06791" w:rsidRPr="00A9491F" w:rsidRDefault="00A06791" w:rsidP="00A06791">
      <w:pPr>
        <w:pStyle w:val="ac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 xml:space="preserve">　　　３．取得年月日は、検査を行う場合は検収年月日を記載のこと。</w:t>
      </w:r>
    </w:p>
    <w:p w14:paraId="5ED5666A" w14:textId="37E525CE" w:rsidR="00A06791" w:rsidRPr="00A9491F" w:rsidRDefault="00A06791" w:rsidP="00746DF5">
      <w:pPr>
        <w:pStyle w:val="ac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 xml:space="preserve">　　　４．共同事業の場合は、記載する財産ごとに、「備考」欄に所有者名を記載のこと。</w:t>
      </w:r>
    </w:p>
    <w:p w14:paraId="3BC6D48A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55D4786A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531C62E2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030A52EB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3E1BBA8B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48D030AD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75E846F1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6AF6938B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10872F6A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2D32A8FC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0B899D39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396146BC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63E36885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262DA86F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40A3764D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59FE48DB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0B3DCE15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5D17AAE8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2B353865" w14:textId="77777777" w:rsidR="00746DF5" w:rsidRPr="00A9491F" w:rsidRDefault="00746DF5">
      <w:pPr>
        <w:rPr>
          <w:sz w:val="24"/>
        </w:rPr>
      </w:pPr>
      <w:r w:rsidRPr="00A9491F">
        <w:rPr>
          <w:sz w:val="24"/>
        </w:rPr>
        <w:br w:type="page"/>
      </w:r>
    </w:p>
    <w:p w14:paraId="700477B8" w14:textId="1CA96FDD" w:rsidR="00A06791" w:rsidRPr="00A9491F" w:rsidRDefault="000E16D9" w:rsidP="00A06791">
      <w:r w:rsidRPr="00E37982">
        <w:rPr>
          <w:noProof/>
          <w:szCs w:val="24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9C0CA2" wp14:editId="6C9D79EA">
                <wp:simplePos x="0" y="0"/>
                <wp:positionH relativeFrom="margin">
                  <wp:posOffset>-476250</wp:posOffset>
                </wp:positionH>
                <wp:positionV relativeFrom="paragraph">
                  <wp:posOffset>-457835</wp:posOffset>
                </wp:positionV>
                <wp:extent cx="7200900" cy="4572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10E5BE" w14:textId="216E7BF0" w:rsidR="00303F9B" w:rsidRPr="001A09E1" w:rsidRDefault="00303F9B" w:rsidP="000E16D9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【</w:t>
                            </w:r>
                            <w:r w:rsidRPr="008C1200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持続化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補助金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令和２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月豪雨</w:t>
                            </w:r>
                            <w:r w:rsidRPr="008C1200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  <w:t>型</w:t>
                            </w:r>
                            <w:r w:rsidRPr="008C1200"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9C0CA2" id="正方形/長方形 22" o:spid="_x0000_s1035" style="position:absolute;margin-left:-37.5pt;margin-top:-36.05pt;width:567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" fillcolor="window" stroked="f" strokeweight="2pt">
                <v:textbox>
                  <w:txbxContent>
                    <w:p w14:paraId="6410E5BE" w14:textId="216E7BF0" w:rsidR="00303F9B" w:rsidRPr="001A09E1" w:rsidRDefault="00303F9B" w:rsidP="000E16D9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【</w:t>
                      </w:r>
                      <w:r w:rsidRPr="008C1200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持続化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補助金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令和２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月豪雨</w:t>
                      </w:r>
                      <w:r w:rsidRPr="008C1200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  <w:t>型</w:t>
                      </w:r>
                      <w:r w:rsidRPr="008C1200"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06791" w:rsidRPr="00A9491F">
        <w:rPr>
          <w:rFonts w:hint="eastAsia"/>
        </w:rPr>
        <w:t>（様式第１１－２）</w:t>
      </w:r>
    </w:p>
    <w:p w14:paraId="7671CE31" w14:textId="77777777" w:rsidR="00A06791" w:rsidRPr="00A9491F" w:rsidRDefault="00A06791" w:rsidP="00A06791"/>
    <w:p w14:paraId="070033DA" w14:textId="77777777" w:rsidR="00A06791" w:rsidRPr="00A9491F" w:rsidRDefault="00A06791" w:rsidP="00A06791"/>
    <w:p w14:paraId="2DD1E406" w14:textId="77777777" w:rsidR="00A06791" w:rsidRPr="00A9491F" w:rsidRDefault="00A06791" w:rsidP="00A06791">
      <w:pPr>
        <w:pStyle w:val="ac"/>
        <w:jc w:val="center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>取得財産等管理明細表</w:t>
      </w:r>
    </w:p>
    <w:p w14:paraId="68258C00" w14:textId="77777777" w:rsidR="00A06791" w:rsidRPr="00A9491F" w:rsidRDefault="00A06791" w:rsidP="00A06791">
      <w:pPr>
        <w:pStyle w:val="ac"/>
        <w:rPr>
          <w:rFonts w:ascii="ＭＳ 明朝" w:hAnsi="ＭＳ 明朝"/>
          <w:sz w:val="22"/>
          <w:szCs w:val="24"/>
        </w:rPr>
      </w:pPr>
    </w:p>
    <w:p w14:paraId="0378C355" w14:textId="77777777" w:rsidR="00A06791" w:rsidRPr="00A9491F" w:rsidRDefault="00A06791" w:rsidP="00A06791">
      <w:pPr>
        <w:wordWrap w:val="0"/>
        <w:jc w:val="right"/>
        <w:rPr>
          <w:lang w:val="en-US"/>
        </w:rPr>
      </w:pPr>
      <w:r w:rsidRPr="00A9491F">
        <w:rPr>
          <w:rFonts w:hint="eastAsia"/>
        </w:rPr>
        <w:t>事業者名</w:t>
      </w:r>
      <w:r w:rsidRPr="00A9491F">
        <w:rPr>
          <w:rFonts w:hint="eastAsia"/>
          <w:lang w:val="en-US"/>
        </w:rPr>
        <w:t>：</w:t>
      </w:r>
      <w:r w:rsidRPr="00A9491F">
        <w:rPr>
          <w:rFonts w:hint="eastAsia"/>
        </w:rPr>
        <w:t xml:space="preserve">　　　　　　　　</w:t>
      </w:r>
    </w:p>
    <w:p w14:paraId="4AEA3380" w14:textId="77777777" w:rsidR="00A06791" w:rsidRPr="00A9491F" w:rsidRDefault="00A06791" w:rsidP="00A06791">
      <w:pPr>
        <w:wordWrap w:val="0"/>
        <w:jc w:val="right"/>
        <w:rPr>
          <w:lang w:val="en-US" w:eastAsia="zh-CN"/>
        </w:rPr>
      </w:pPr>
      <w:r w:rsidRPr="00A9491F">
        <w:rPr>
          <w:rFonts w:hint="eastAsia"/>
          <w:lang w:eastAsia="zh-CN"/>
        </w:rPr>
        <w:t>番　　号</w:t>
      </w:r>
      <w:r w:rsidRPr="00A9491F">
        <w:rPr>
          <w:rFonts w:hint="eastAsia"/>
          <w:lang w:val="en-US" w:eastAsia="zh-CN"/>
        </w:rPr>
        <w:t>：</w:t>
      </w:r>
      <w:r w:rsidRPr="00A9491F">
        <w:rPr>
          <w:rFonts w:hint="eastAsia"/>
          <w:lang w:eastAsia="zh-CN"/>
        </w:rPr>
        <w:t xml:space="preserve">　　　　　　　　</w:t>
      </w:r>
    </w:p>
    <w:p w14:paraId="15C68201" w14:textId="77777777" w:rsidR="00A06791" w:rsidRPr="00A9491F" w:rsidRDefault="00A06791" w:rsidP="00A06791">
      <w:pPr>
        <w:pStyle w:val="ac"/>
        <w:rPr>
          <w:rFonts w:ascii="ＭＳ 明朝" w:hAnsi="ＭＳ 明朝"/>
          <w:sz w:val="22"/>
          <w:szCs w:val="24"/>
          <w:lang w:eastAsia="zh-CN"/>
        </w:rPr>
      </w:pPr>
    </w:p>
    <w:p w14:paraId="7B76254B" w14:textId="77777777" w:rsidR="00A06791" w:rsidRPr="00A9491F" w:rsidRDefault="00A06791" w:rsidP="00A06791">
      <w:pPr>
        <w:pStyle w:val="ac"/>
        <w:jc w:val="right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964B44" w:rsidRPr="00A9491F" w14:paraId="04F1DDF1" w14:textId="77777777" w:rsidTr="00A0679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7E81B2A4" w14:textId="77777777" w:rsidR="00A06791" w:rsidRPr="00A9491F" w:rsidRDefault="00A06791" w:rsidP="00A06791">
            <w:pPr>
              <w:pStyle w:val="ac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区分</w:t>
            </w:r>
          </w:p>
          <w:p w14:paraId="50AF3C48" w14:textId="77777777" w:rsidR="00A06791" w:rsidRPr="00A9491F" w:rsidRDefault="00A06791" w:rsidP="00A06791">
            <w:pPr>
              <w:pStyle w:val="ac"/>
              <w:jc w:val="right"/>
              <w:rPr>
                <w:rFonts w:ascii="ＭＳ 明朝" w:hAnsi="ＭＳ 明朝"/>
                <w:sz w:val="22"/>
                <w:szCs w:val="24"/>
              </w:rPr>
            </w:pPr>
          </w:p>
          <w:p w14:paraId="6DA875FD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2C350F6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4A05D67E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5D02739E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421A580E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07B0DAE5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26CA3372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単価</w:t>
            </w:r>
          </w:p>
          <w:p w14:paraId="3624755B" w14:textId="77777777" w:rsidR="000E16D9" w:rsidRPr="00A9491F" w:rsidRDefault="000E16D9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2FB6EED7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17F56C39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金額</w:t>
            </w:r>
          </w:p>
          <w:p w14:paraId="3D459070" w14:textId="77777777" w:rsidR="000E16D9" w:rsidRPr="00A9491F" w:rsidRDefault="000E16D9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30C2E856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4058084E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取得</w:t>
            </w:r>
          </w:p>
          <w:p w14:paraId="0C4362BE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102FD4AA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15FE35BB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546014B5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  <w:p w14:paraId="0507526D" w14:textId="77777777" w:rsidR="00A06791" w:rsidRPr="00A9491F" w:rsidRDefault="00A06791" w:rsidP="00A06791">
            <w:pPr>
              <w:pStyle w:val="ac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9491F">
              <w:rPr>
                <w:rFonts w:ascii="ＭＳ 明朝" w:hAnsi="ＭＳ 明朝" w:hint="eastAsia"/>
                <w:sz w:val="22"/>
                <w:szCs w:val="24"/>
              </w:rPr>
              <w:t>備考</w:t>
            </w:r>
          </w:p>
        </w:tc>
      </w:tr>
      <w:tr w:rsidR="00A06791" w:rsidRPr="00A9491F" w14:paraId="26C161D7" w14:textId="77777777" w:rsidTr="00A06791">
        <w:tc>
          <w:tcPr>
            <w:tcW w:w="1194" w:type="dxa"/>
            <w:shd w:val="clear" w:color="auto" w:fill="auto"/>
          </w:tcPr>
          <w:p w14:paraId="4DDC1ED2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  <w:p w14:paraId="109747F1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  <w:p w14:paraId="16AFA060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  <w:p w14:paraId="6AA842B6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  <w:p w14:paraId="54143707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  <w:p w14:paraId="268FEB80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A4A4CD0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F71B410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18157DE4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B8B5086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A9CDD19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EDAFFAA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628F1910" w14:textId="77777777" w:rsidR="00A06791" w:rsidRPr="00A9491F" w:rsidRDefault="00A06791" w:rsidP="00A06791">
            <w:pPr>
              <w:pStyle w:val="ac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63D34594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2C2DACFC" w14:textId="7F3D344B" w:rsidR="00A06791" w:rsidRPr="00A9491F" w:rsidRDefault="00A06791" w:rsidP="00746DF5">
      <w:pPr>
        <w:pStyle w:val="ac"/>
        <w:ind w:left="910" w:hangingChars="410" w:hanging="910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>（注）１．対象となる取得財産等は、取得価格または効用の増加価格が</w:t>
      </w:r>
      <w:r w:rsidR="000E16D9" w:rsidRPr="00A9491F">
        <w:rPr>
          <w:rFonts w:asciiTheme="minorEastAsia" w:eastAsiaTheme="minorEastAsia" w:hAnsiTheme="minorEastAsia" w:hint="eastAsia"/>
          <w:sz w:val="22"/>
        </w:rPr>
        <w:t>被災</w:t>
      </w:r>
      <w:r w:rsidR="00746DF5" w:rsidRPr="00A9491F">
        <w:rPr>
          <w:rFonts w:asciiTheme="minorEastAsia" w:eastAsiaTheme="minorEastAsia" w:hAnsiTheme="minorEastAsia" w:hint="eastAsia"/>
          <w:sz w:val="22"/>
        </w:rPr>
        <w:t>小規模事業者再建事業（持続化補助金令和２年７</w:t>
      </w:r>
      <w:r w:rsidR="00B27DC7" w:rsidRPr="00A9491F">
        <w:rPr>
          <w:rFonts w:asciiTheme="minorEastAsia" w:eastAsiaTheme="minorEastAsia" w:hAnsiTheme="minorEastAsia" w:hint="eastAsia"/>
          <w:sz w:val="22"/>
        </w:rPr>
        <w:t>月</w:t>
      </w:r>
      <w:r w:rsidR="00746DF5" w:rsidRPr="00A9491F">
        <w:rPr>
          <w:rFonts w:asciiTheme="minorEastAsia" w:eastAsiaTheme="minorEastAsia" w:hAnsiTheme="minorEastAsia" w:hint="eastAsia"/>
          <w:sz w:val="22"/>
        </w:rPr>
        <w:t>豪雨</w:t>
      </w:r>
      <w:r w:rsidR="000E16D9" w:rsidRPr="00A9491F">
        <w:rPr>
          <w:rFonts w:asciiTheme="minorEastAsia" w:eastAsiaTheme="minorEastAsia" w:hAnsiTheme="minorEastAsia" w:hint="eastAsia"/>
          <w:sz w:val="22"/>
        </w:rPr>
        <w:t>型）補助金</w:t>
      </w:r>
      <w:r w:rsidR="00746DF5" w:rsidRPr="00A9491F">
        <w:rPr>
          <w:rFonts w:ascii="ＭＳ 明朝" w:hAnsi="ＭＳ 明朝" w:hint="eastAsia"/>
          <w:sz w:val="22"/>
          <w:szCs w:val="24"/>
        </w:rPr>
        <w:t>交付規程</w:t>
      </w:r>
      <w:r w:rsidRPr="00A9491F">
        <w:rPr>
          <w:rFonts w:ascii="ＭＳ 明朝" w:hAnsi="ＭＳ 明朝" w:hint="eastAsia"/>
          <w:sz w:val="22"/>
          <w:szCs w:val="24"/>
        </w:rPr>
        <w:t>第２</w:t>
      </w:r>
      <w:r w:rsidR="000E16D9" w:rsidRPr="00A9491F">
        <w:rPr>
          <w:rFonts w:ascii="ＭＳ 明朝" w:hAnsi="ＭＳ 明朝" w:hint="eastAsia"/>
          <w:sz w:val="22"/>
          <w:szCs w:val="24"/>
        </w:rPr>
        <w:t>５</w:t>
      </w:r>
      <w:r w:rsidRPr="00A9491F">
        <w:rPr>
          <w:rFonts w:ascii="ＭＳ 明朝" w:hAnsi="ＭＳ 明朝" w:hint="eastAsia"/>
          <w:sz w:val="22"/>
          <w:szCs w:val="24"/>
        </w:rPr>
        <w:t>条第１項に定める処分制限額以上の財産とする。</w:t>
      </w:r>
    </w:p>
    <w:p w14:paraId="36832620" w14:textId="63759101" w:rsidR="00A06791" w:rsidRPr="00A9491F" w:rsidRDefault="00A06791" w:rsidP="00746DF5">
      <w:pPr>
        <w:pStyle w:val="ac"/>
        <w:ind w:left="888" w:hangingChars="400" w:hanging="888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 xml:space="preserve">　　　２．数量は、同一規格であれば一括して記載して差し支えない。ただし、単価が異なる場合には区分して記載のこと。</w:t>
      </w:r>
    </w:p>
    <w:p w14:paraId="605A71D0" w14:textId="77777777" w:rsidR="00A06791" w:rsidRPr="00A9491F" w:rsidRDefault="00A06791" w:rsidP="00A06791">
      <w:pPr>
        <w:pStyle w:val="ac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 xml:space="preserve">　　　３．取得年月日は、検査を行う場合は検収年月日を記載のこと。</w:t>
      </w:r>
    </w:p>
    <w:p w14:paraId="42D3F6B7" w14:textId="44BFFCE7" w:rsidR="00A06791" w:rsidRPr="00A9491F" w:rsidRDefault="00A06791" w:rsidP="00746DF5">
      <w:pPr>
        <w:pStyle w:val="ac"/>
        <w:ind w:firstLineChars="300" w:firstLine="666"/>
        <w:rPr>
          <w:rFonts w:ascii="ＭＳ 明朝" w:hAnsi="ＭＳ 明朝"/>
          <w:sz w:val="22"/>
          <w:szCs w:val="24"/>
        </w:rPr>
      </w:pPr>
      <w:r w:rsidRPr="00A9491F">
        <w:rPr>
          <w:rFonts w:ascii="ＭＳ 明朝" w:hAnsi="ＭＳ 明朝" w:hint="eastAsia"/>
          <w:sz w:val="22"/>
          <w:szCs w:val="24"/>
        </w:rPr>
        <w:t>４．共同事業の場合は、記載する財産ごとに、「備考」欄に所有者名を記載のこと。</w:t>
      </w:r>
    </w:p>
    <w:p w14:paraId="58AC9076" w14:textId="77777777" w:rsidR="00A06791" w:rsidRPr="00A9491F" w:rsidRDefault="00A06791" w:rsidP="00A06791">
      <w:pPr>
        <w:pStyle w:val="ac"/>
        <w:rPr>
          <w:rFonts w:ascii="ＭＳ 明朝" w:hAnsi="ＭＳ 明朝"/>
          <w:sz w:val="24"/>
          <w:szCs w:val="24"/>
        </w:rPr>
      </w:pPr>
    </w:p>
    <w:p w14:paraId="0D611DAF" w14:textId="30670A09" w:rsidR="00633B61" w:rsidRPr="00121ECF" w:rsidRDefault="00633B61" w:rsidP="00121ECF">
      <w:pPr>
        <w:rPr>
          <w:rFonts w:asciiTheme="minorEastAsia" w:eastAsiaTheme="minorEastAsia" w:hAnsiTheme="minorEastAsia" w:hint="eastAsia"/>
          <w:sz w:val="20"/>
          <w:szCs w:val="21"/>
          <w:lang w:val="en-US"/>
        </w:rPr>
      </w:pPr>
      <w:bookmarkStart w:id="0" w:name="_GoBack"/>
      <w:bookmarkEnd w:id="0"/>
    </w:p>
    <w:sectPr w:rsidR="00633B61" w:rsidRPr="00121ECF" w:rsidSect="00187292">
      <w:footerReference w:type="default" r:id="rId8"/>
      <w:pgSz w:w="11910" w:h="16840" w:code="9"/>
      <w:pgMar w:top="1123" w:right="1021" w:bottom="709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D9C4E" w14:textId="77777777" w:rsidR="00A669B6" w:rsidRDefault="00A669B6" w:rsidP="00FC4F5F">
      <w:r>
        <w:separator/>
      </w:r>
    </w:p>
  </w:endnote>
  <w:endnote w:type="continuationSeparator" w:id="0">
    <w:p w14:paraId="4C6527DE" w14:textId="77777777" w:rsidR="00A669B6" w:rsidRDefault="00A669B6" w:rsidP="00FC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498DA" w14:textId="77777777" w:rsidR="00303F9B" w:rsidRDefault="00303F9B">
    <w:pPr>
      <w:pStyle w:val="a3"/>
      <w:spacing w:line="14" w:lineRule="auto"/>
      <w:rPr>
        <w:sz w:val="17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34C910" wp14:editId="17124A33">
              <wp:simplePos x="0" y="0"/>
              <wp:positionH relativeFrom="page">
                <wp:posOffset>3622675</wp:posOffset>
              </wp:positionH>
              <wp:positionV relativeFrom="page">
                <wp:posOffset>10314418</wp:posOffset>
              </wp:positionV>
              <wp:extent cx="226060" cy="186690"/>
              <wp:effectExtent l="0" t="0" r="0" b="0"/>
              <wp:wrapNone/>
              <wp:docPr id="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1364D" w14:textId="4D149FDC" w:rsidR="00303F9B" w:rsidRDefault="00303F9B">
                          <w:pPr>
                            <w:spacing w:before="21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1ECF">
                            <w:rPr>
                              <w:rFonts w:ascii="Century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4C9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5.25pt;margin-top:812.15pt;width:17.8pt;height:14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" filled="f" stroked="f">
              <v:textbox inset="0,0,0,0">
                <w:txbxContent>
                  <w:p w14:paraId="5551364D" w14:textId="4D149FDC" w:rsidR="00303F9B" w:rsidRDefault="00303F9B">
                    <w:pPr>
                      <w:spacing w:before="21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1ECF">
                      <w:rPr>
                        <w:rFonts w:ascii="Century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01C9" w14:textId="77777777" w:rsidR="00A669B6" w:rsidRDefault="00A669B6" w:rsidP="00FC4F5F">
      <w:r>
        <w:separator/>
      </w:r>
    </w:p>
  </w:footnote>
  <w:footnote w:type="continuationSeparator" w:id="0">
    <w:p w14:paraId="3C1C5CD4" w14:textId="77777777" w:rsidR="00A669B6" w:rsidRDefault="00A669B6" w:rsidP="00FC4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03A1C"/>
    <w:multiLevelType w:val="hybridMultilevel"/>
    <w:tmpl w:val="445A851A"/>
    <w:lvl w:ilvl="0" w:tplc="478E8BBC">
      <w:start w:val="1"/>
      <w:numFmt w:val="decimalFullWidth"/>
      <w:lvlText w:val="（%1）"/>
      <w:lvlJc w:val="left"/>
      <w:pPr>
        <w:ind w:left="981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" w15:restartNumberingAfterBreak="0">
    <w:nsid w:val="06CA14D2"/>
    <w:multiLevelType w:val="hybridMultilevel"/>
    <w:tmpl w:val="7B828B16"/>
    <w:lvl w:ilvl="0" w:tplc="1562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551BE0"/>
    <w:multiLevelType w:val="hybridMultilevel"/>
    <w:tmpl w:val="57ACFCA4"/>
    <w:lvl w:ilvl="0" w:tplc="A30A65DE">
      <w:start w:val="1"/>
      <w:numFmt w:val="decimalFullWidth"/>
      <w:lvlText w:val="（%1）"/>
      <w:lvlJc w:val="left"/>
      <w:pPr>
        <w:ind w:left="87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4D445F51"/>
    <w:multiLevelType w:val="hybridMultilevel"/>
    <w:tmpl w:val="8D7433F0"/>
    <w:lvl w:ilvl="0" w:tplc="2D66285A">
      <w:start w:val="1"/>
      <w:numFmt w:val="aiueoFullWidth"/>
      <w:lvlText w:val="（%1）"/>
      <w:lvlJc w:val="left"/>
      <w:pPr>
        <w:ind w:left="132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373ECF"/>
    <w:multiLevelType w:val="hybridMultilevel"/>
    <w:tmpl w:val="53B471A6"/>
    <w:lvl w:ilvl="0" w:tplc="1DCA1C9E">
      <w:start w:val="1"/>
      <w:numFmt w:val="decimalFullWidth"/>
      <w:lvlText w:val="（%1）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A1"/>
    <w:rsid w:val="00001363"/>
    <w:rsid w:val="00001BF5"/>
    <w:rsid w:val="00002E0C"/>
    <w:rsid w:val="00004CD6"/>
    <w:rsid w:val="00010BA1"/>
    <w:rsid w:val="000154BE"/>
    <w:rsid w:val="000342F7"/>
    <w:rsid w:val="000609EE"/>
    <w:rsid w:val="00066B45"/>
    <w:rsid w:val="00067E68"/>
    <w:rsid w:val="0007040C"/>
    <w:rsid w:val="00075C21"/>
    <w:rsid w:val="00080649"/>
    <w:rsid w:val="000964CE"/>
    <w:rsid w:val="000A4FBD"/>
    <w:rsid w:val="000A6A60"/>
    <w:rsid w:val="000B1E0A"/>
    <w:rsid w:val="000B7C04"/>
    <w:rsid w:val="000D1426"/>
    <w:rsid w:val="000D4218"/>
    <w:rsid w:val="000E16D9"/>
    <w:rsid w:val="000E2D28"/>
    <w:rsid w:val="000E305A"/>
    <w:rsid w:val="000E648F"/>
    <w:rsid w:val="000F1D60"/>
    <w:rsid w:val="00110A1E"/>
    <w:rsid w:val="00121ECF"/>
    <w:rsid w:val="00126B2D"/>
    <w:rsid w:val="00135A7C"/>
    <w:rsid w:val="00140812"/>
    <w:rsid w:val="001527CB"/>
    <w:rsid w:val="001579B9"/>
    <w:rsid w:val="00164837"/>
    <w:rsid w:val="00165E9A"/>
    <w:rsid w:val="00172271"/>
    <w:rsid w:val="00183979"/>
    <w:rsid w:val="00187292"/>
    <w:rsid w:val="0019679B"/>
    <w:rsid w:val="001A09E1"/>
    <w:rsid w:val="001A4238"/>
    <w:rsid w:val="001A6ECF"/>
    <w:rsid w:val="001B11F8"/>
    <w:rsid w:val="001B2115"/>
    <w:rsid w:val="001B49E6"/>
    <w:rsid w:val="001B5EEE"/>
    <w:rsid w:val="001D2CC9"/>
    <w:rsid w:val="001D5415"/>
    <w:rsid w:val="001D56E5"/>
    <w:rsid w:val="001D68C3"/>
    <w:rsid w:val="00215829"/>
    <w:rsid w:val="00217B6F"/>
    <w:rsid w:val="00221919"/>
    <w:rsid w:val="00223D23"/>
    <w:rsid w:val="00233CDA"/>
    <w:rsid w:val="00246532"/>
    <w:rsid w:val="002675F8"/>
    <w:rsid w:val="00272EBC"/>
    <w:rsid w:val="00273117"/>
    <w:rsid w:val="00273A68"/>
    <w:rsid w:val="00273FB6"/>
    <w:rsid w:val="00285E6F"/>
    <w:rsid w:val="00287478"/>
    <w:rsid w:val="00291A66"/>
    <w:rsid w:val="0029389F"/>
    <w:rsid w:val="00297560"/>
    <w:rsid w:val="002A51F7"/>
    <w:rsid w:val="002B032D"/>
    <w:rsid w:val="002B4F44"/>
    <w:rsid w:val="002C6BCE"/>
    <w:rsid w:val="002D7078"/>
    <w:rsid w:val="002E0800"/>
    <w:rsid w:val="002E2C18"/>
    <w:rsid w:val="002E7D10"/>
    <w:rsid w:val="002F03FC"/>
    <w:rsid w:val="002F3C3E"/>
    <w:rsid w:val="002F7DA3"/>
    <w:rsid w:val="003025C0"/>
    <w:rsid w:val="00303F9B"/>
    <w:rsid w:val="003055A4"/>
    <w:rsid w:val="0030599D"/>
    <w:rsid w:val="00325A31"/>
    <w:rsid w:val="003277FD"/>
    <w:rsid w:val="00331196"/>
    <w:rsid w:val="00341C4F"/>
    <w:rsid w:val="00344D88"/>
    <w:rsid w:val="0034728F"/>
    <w:rsid w:val="00352B3A"/>
    <w:rsid w:val="00363257"/>
    <w:rsid w:val="00363C11"/>
    <w:rsid w:val="003652A2"/>
    <w:rsid w:val="00385593"/>
    <w:rsid w:val="0039438B"/>
    <w:rsid w:val="003A2611"/>
    <w:rsid w:val="003B049B"/>
    <w:rsid w:val="003B2D63"/>
    <w:rsid w:val="003C2F9E"/>
    <w:rsid w:val="003C377B"/>
    <w:rsid w:val="003D2817"/>
    <w:rsid w:val="003D5101"/>
    <w:rsid w:val="003E0358"/>
    <w:rsid w:val="003E4576"/>
    <w:rsid w:val="003F027D"/>
    <w:rsid w:val="003F534E"/>
    <w:rsid w:val="003F5D2E"/>
    <w:rsid w:val="00400CD5"/>
    <w:rsid w:val="00405201"/>
    <w:rsid w:val="0040555F"/>
    <w:rsid w:val="004130E1"/>
    <w:rsid w:val="004134A6"/>
    <w:rsid w:val="004301F6"/>
    <w:rsid w:val="0043255E"/>
    <w:rsid w:val="0043461D"/>
    <w:rsid w:val="00442FE8"/>
    <w:rsid w:val="00455F6F"/>
    <w:rsid w:val="004726AA"/>
    <w:rsid w:val="004910A7"/>
    <w:rsid w:val="004937C9"/>
    <w:rsid w:val="004C6A04"/>
    <w:rsid w:val="004D2C61"/>
    <w:rsid w:val="004E08A0"/>
    <w:rsid w:val="004E2E72"/>
    <w:rsid w:val="004F493F"/>
    <w:rsid w:val="00500F75"/>
    <w:rsid w:val="0050464E"/>
    <w:rsid w:val="005051DB"/>
    <w:rsid w:val="0051653B"/>
    <w:rsid w:val="0054206F"/>
    <w:rsid w:val="0054541B"/>
    <w:rsid w:val="00545BAE"/>
    <w:rsid w:val="00553681"/>
    <w:rsid w:val="00554E8A"/>
    <w:rsid w:val="00555853"/>
    <w:rsid w:val="0057049A"/>
    <w:rsid w:val="00571BC2"/>
    <w:rsid w:val="00572705"/>
    <w:rsid w:val="00577FD0"/>
    <w:rsid w:val="00587558"/>
    <w:rsid w:val="005A3126"/>
    <w:rsid w:val="005A5A55"/>
    <w:rsid w:val="005A661E"/>
    <w:rsid w:val="005B050D"/>
    <w:rsid w:val="005B142E"/>
    <w:rsid w:val="005B1F68"/>
    <w:rsid w:val="005F5178"/>
    <w:rsid w:val="005F66CA"/>
    <w:rsid w:val="0060163D"/>
    <w:rsid w:val="00607DB2"/>
    <w:rsid w:val="00610769"/>
    <w:rsid w:val="00611599"/>
    <w:rsid w:val="00611900"/>
    <w:rsid w:val="00612AC1"/>
    <w:rsid w:val="00614A7D"/>
    <w:rsid w:val="006212B8"/>
    <w:rsid w:val="00626772"/>
    <w:rsid w:val="00633B61"/>
    <w:rsid w:val="00636176"/>
    <w:rsid w:val="00637CEE"/>
    <w:rsid w:val="00644B8D"/>
    <w:rsid w:val="006837C0"/>
    <w:rsid w:val="0068675B"/>
    <w:rsid w:val="0068745E"/>
    <w:rsid w:val="006A09E3"/>
    <w:rsid w:val="006A65D7"/>
    <w:rsid w:val="006B347F"/>
    <w:rsid w:val="006F1801"/>
    <w:rsid w:val="00710C14"/>
    <w:rsid w:val="00716DE3"/>
    <w:rsid w:val="00720B80"/>
    <w:rsid w:val="0073242A"/>
    <w:rsid w:val="007346CB"/>
    <w:rsid w:val="007362AC"/>
    <w:rsid w:val="00746DF5"/>
    <w:rsid w:val="00753CA0"/>
    <w:rsid w:val="00755DCB"/>
    <w:rsid w:val="00775BF5"/>
    <w:rsid w:val="00780C7D"/>
    <w:rsid w:val="007811A3"/>
    <w:rsid w:val="007B0E28"/>
    <w:rsid w:val="007C57D0"/>
    <w:rsid w:val="007E36AE"/>
    <w:rsid w:val="007E39D4"/>
    <w:rsid w:val="007E4A50"/>
    <w:rsid w:val="007E4B7C"/>
    <w:rsid w:val="007E7582"/>
    <w:rsid w:val="007F0FD4"/>
    <w:rsid w:val="00806C8C"/>
    <w:rsid w:val="008147E9"/>
    <w:rsid w:val="00821F42"/>
    <w:rsid w:val="008236BE"/>
    <w:rsid w:val="00825E78"/>
    <w:rsid w:val="0083274E"/>
    <w:rsid w:val="00836CCB"/>
    <w:rsid w:val="00852B47"/>
    <w:rsid w:val="00857ABD"/>
    <w:rsid w:val="00860E5B"/>
    <w:rsid w:val="0086317B"/>
    <w:rsid w:val="0086513D"/>
    <w:rsid w:val="00866B2B"/>
    <w:rsid w:val="0087056E"/>
    <w:rsid w:val="00882185"/>
    <w:rsid w:val="00884CB2"/>
    <w:rsid w:val="00887A07"/>
    <w:rsid w:val="008A32D3"/>
    <w:rsid w:val="008A5C8C"/>
    <w:rsid w:val="008B0BAC"/>
    <w:rsid w:val="008C1200"/>
    <w:rsid w:val="008C193E"/>
    <w:rsid w:val="008C6ECD"/>
    <w:rsid w:val="008D20E1"/>
    <w:rsid w:val="008D44F0"/>
    <w:rsid w:val="00900A58"/>
    <w:rsid w:val="0091074D"/>
    <w:rsid w:val="009265F6"/>
    <w:rsid w:val="00933277"/>
    <w:rsid w:val="00934511"/>
    <w:rsid w:val="00937A44"/>
    <w:rsid w:val="00940D48"/>
    <w:rsid w:val="009512D7"/>
    <w:rsid w:val="00964B44"/>
    <w:rsid w:val="00973160"/>
    <w:rsid w:val="00975029"/>
    <w:rsid w:val="00980FE7"/>
    <w:rsid w:val="0098270F"/>
    <w:rsid w:val="00986FE5"/>
    <w:rsid w:val="009877B8"/>
    <w:rsid w:val="009A1CCE"/>
    <w:rsid w:val="009A5BBF"/>
    <w:rsid w:val="009A601B"/>
    <w:rsid w:val="009C5141"/>
    <w:rsid w:val="009D5538"/>
    <w:rsid w:val="00A06791"/>
    <w:rsid w:val="00A169FC"/>
    <w:rsid w:val="00A16D33"/>
    <w:rsid w:val="00A33C8C"/>
    <w:rsid w:val="00A3485D"/>
    <w:rsid w:val="00A379BA"/>
    <w:rsid w:val="00A40747"/>
    <w:rsid w:val="00A43C83"/>
    <w:rsid w:val="00A44F27"/>
    <w:rsid w:val="00A51F3C"/>
    <w:rsid w:val="00A57B96"/>
    <w:rsid w:val="00A669B6"/>
    <w:rsid w:val="00A73614"/>
    <w:rsid w:val="00A91C43"/>
    <w:rsid w:val="00A9491F"/>
    <w:rsid w:val="00A95D50"/>
    <w:rsid w:val="00A972DE"/>
    <w:rsid w:val="00AA3E97"/>
    <w:rsid w:val="00AA73A5"/>
    <w:rsid w:val="00AC1D4F"/>
    <w:rsid w:val="00AC49AD"/>
    <w:rsid w:val="00AF45E5"/>
    <w:rsid w:val="00AF6CE6"/>
    <w:rsid w:val="00B10890"/>
    <w:rsid w:val="00B16581"/>
    <w:rsid w:val="00B27DC7"/>
    <w:rsid w:val="00B32580"/>
    <w:rsid w:val="00B413BD"/>
    <w:rsid w:val="00B45B20"/>
    <w:rsid w:val="00B61362"/>
    <w:rsid w:val="00B66D17"/>
    <w:rsid w:val="00B70BA9"/>
    <w:rsid w:val="00B958C0"/>
    <w:rsid w:val="00BB030E"/>
    <w:rsid w:val="00BB098C"/>
    <w:rsid w:val="00BC3D59"/>
    <w:rsid w:val="00BD17A3"/>
    <w:rsid w:val="00BD3804"/>
    <w:rsid w:val="00BF53F4"/>
    <w:rsid w:val="00BF7B82"/>
    <w:rsid w:val="00C049A9"/>
    <w:rsid w:val="00C06BF3"/>
    <w:rsid w:val="00C15AC2"/>
    <w:rsid w:val="00C20078"/>
    <w:rsid w:val="00C20E27"/>
    <w:rsid w:val="00C21C26"/>
    <w:rsid w:val="00C25708"/>
    <w:rsid w:val="00C31473"/>
    <w:rsid w:val="00C33ED9"/>
    <w:rsid w:val="00C367CE"/>
    <w:rsid w:val="00C53627"/>
    <w:rsid w:val="00C654CB"/>
    <w:rsid w:val="00C70DFA"/>
    <w:rsid w:val="00C75D3B"/>
    <w:rsid w:val="00C81B48"/>
    <w:rsid w:val="00C820C1"/>
    <w:rsid w:val="00C825EF"/>
    <w:rsid w:val="00C9190D"/>
    <w:rsid w:val="00C91E5C"/>
    <w:rsid w:val="00C948EB"/>
    <w:rsid w:val="00C9767B"/>
    <w:rsid w:val="00CA1638"/>
    <w:rsid w:val="00CA5351"/>
    <w:rsid w:val="00CB1F98"/>
    <w:rsid w:val="00CB5B90"/>
    <w:rsid w:val="00CC190A"/>
    <w:rsid w:val="00CD30C6"/>
    <w:rsid w:val="00CE1600"/>
    <w:rsid w:val="00CE49E1"/>
    <w:rsid w:val="00CE6645"/>
    <w:rsid w:val="00CE73FB"/>
    <w:rsid w:val="00CF1C08"/>
    <w:rsid w:val="00CF348C"/>
    <w:rsid w:val="00D0599B"/>
    <w:rsid w:val="00D07E65"/>
    <w:rsid w:val="00D16C82"/>
    <w:rsid w:val="00D277C2"/>
    <w:rsid w:val="00D32FD8"/>
    <w:rsid w:val="00D342AC"/>
    <w:rsid w:val="00D44A04"/>
    <w:rsid w:val="00D45DD9"/>
    <w:rsid w:val="00D560F7"/>
    <w:rsid w:val="00D561B5"/>
    <w:rsid w:val="00D635BC"/>
    <w:rsid w:val="00D90BCB"/>
    <w:rsid w:val="00D97DD5"/>
    <w:rsid w:val="00DB57F6"/>
    <w:rsid w:val="00DC59AE"/>
    <w:rsid w:val="00DD1F0F"/>
    <w:rsid w:val="00DD712D"/>
    <w:rsid w:val="00DD7787"/>
    <w:rsid w:val="00DE3CBD"/>
    <w:rsid w:val="00DF2368"/>
    <w:rsid w:val="00E03CF3"/>
    <w:rsid w:val="00E04E8B"/>
    <w:rsid w:val="00E1268C"/>
    <w:rsid w:val="00E16A9F"/>
    <w:rsid w:val="00E209CE"/>
    <w:rsid w:val="00E20E4F"/>
    <w:rsid w:val="00E235C6"/>
    <w:rsid w:val="00E26742"/>
    <w:rsid w:val="00E3741F"/>
    <w:rsid w:val="00E37982"/>
    <w:rsid w:val="00E4272F"/>
    <w:rsid w:val="00E51BF4"/>
    <w:rsid w:val="00E52549"/>
    <w:rsid w:val="00E60E85"/>
    <w:rsid w:val="00E646CD"/>
    <w:rsid w:val="00E8324A"/>
    <w:rsid w:val="00E83669"/>
    <w:rsid w:val="00EA2253"/>
    <w:rsid w:val="00EB12B8"/>
    <w:rsid w:val="00EB1AF9"/>
    <w:rsid w:val="00EB7F14"/>
    <w:rsid w:val="00EC2248"/>
    <w:rsid w:val="00EC5D17"/>
    <w:rsid w:val="00ED6B41"/>
    <w:rsid w:val="00EE1AF3"/>
    <w:rsid w:val="00EE3EA0"/>
    <w:rsid w:val="00EE5CEC"/>
    <w:rsid w:val="00EF4744"/>
    <w:rsid w:val="00EF63AE"/>
    <w:rsid w:val="00EF6F20"/>
    <w:rsid w:val="00F1342A"/>
    <w:rsid w:val="00F13A39"/>
    <w:rsid w:val="00F14834"/>
    <w:rsid w:val="00F249DB"/>
    <w:rsid w:val="00F35964"/>
    <w:rsid w:val="00F3731D"/>
    <w:rsid w:val="00F563AB"/>
    <w:rsid w:val="00F62815"/>
    <w:rsid w:val="00F6598B"/>
    <w:rsid w:val="00F70793"/>
    <w:rsid w:val="00F8185B"/>
    <w:rsid w:val="00F87949"/>
    <w:rsid w:val="00F90195"/>
    <w:rsid w:val="00F937CA"/>
    <w:rsid w:val="00F938D6"/>
    <w:rsid w:val="00FA1E31"/>
    <w:rsid w:val="00FA2B13"/>
    <w:rsid w:val="00FA2F0F"/>
    <w:rsid w:val="00FB2CCC"/>
    <w:rsid w:val="00FC3293"/>
    <w:rsid w:val="00FC4F5F"/>
    <w:rsid w:val="00FC50B4"/>
    <w:rsid w:val="00FC7001"/>
    <w:rsid w:val="00FD3BF0"/>
    <w:rsid w:val="00FD451C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A87ED"/>
  <w15:docId w15:val="{303966E2-CF83-4383-ADE5-4A17A883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4A50"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B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B2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footer"/>
    <w:basedOn w:val="a"/>
    <w:link w:val="ab"/>
    <w:uiPriority w:val="99"/>
    <w:unhideWhenUsed/>
    <w:rsid w:val="00FC4F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F5F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31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 (格子)9"/>
    <w:basedOn w:val="a1"/>
    <w:next w:val="a5"/>
    <w:uiPriority w:val="59"/>
    <w:rsid w:val="00067E6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5"/>
    <w:uiPriority w:val="59"/>
    <w:rsid w:val="00067E68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E7582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d">
    <w:name w:val="Note Heading"/>
    <w:basedOn w:val="a"/>
    <w:next w:val="a"/>
    <w:link w:val="ae"/>
    <w:uiPriority w:val="99"/>
    <w:unhideWhenUsed/>
    <w:rsid w:val="001579B9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e">
    <w:name w:val="記 (文字)"/>
    <w:basedOn w:val="a0"/>
    <w:link w:val="ad"/>
    <w:uiPriority w:val="99"/>
    <w:rsid w:val="001579B9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D16C82"/>
  </w:style>
  <w:style w:type="character" w:styleId="af">
    <w:name w:val="annotation reference"/>
    <w:basedOn w:val="a0"/>
    <w:uiPriority w:val="99"/>
    <w:semiHidden/>
    <w:unhideWhenUsed/>
    <w:rsid w:val="00FC50B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C50B4"/>
  </w:style>
  <w:style w:type="character" w:customStyle="1" w:styleId="af1">
    <w:name w:val="コメント文字列 (文字)"/>
    <w:basedOn w:val="a0"/>
    <w:link w:val="af0"/>
    <w:uiPriority w:val="99"/>
    <w:semiHidden/>
    <w:rsid w:val="00FC50B4"/>
    <w:rPr>
      <w:rFonts w:ascii="ＭＳ 明朝" w:eastAsia="ＭＳ 明朝" w:hAnsi="ＭＳ 明朝" w:cs="ＭＳ 明朝"/>
      <w:lang w:val="ja-JP" w:eastAsia="ja-JP" w:bidi="ja-JP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0B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C50B4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4">
    <w:name w:val="Revision"/>
    <w:hidden/>
    <w:uiPriority w:val="99"/>
    <w:semiHidden/>
    <w:rsid w:val="00545BAE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6E0B-5457-43B0-91D4-6DF94BD6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交付規程本文：平成30年度第2次補正予算「小規模事業者持続化補助金事業」（商工会地区分）</vt:lpstr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交付規程本文：平成30年度第2次補正予算「小規模事業者持続化補助金事業」（商工会地区分）</dc:title>
  <dc:creator>苧野 恭成</dc:creator>
  <cp:lastModifiedBy>坂木 健次</cp:lastModifiedBy>
  <cp:revision>2</cp:revision>
  <cp:lastPrinted>2020-09-11T06:35:00Z</cp:lastPrinted>
  <dcterms:created xsi:type="dcterms:W3CDTF">2020-09-15T04:24:00Z</dcterms:created>
  <dcterms:modified xsi:type="dcterms:W3CDTF">2020-09-15T04:24:00Z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2019-11-29T00:00:00Z</vt:filetime>
  </property>
</Properties>
</file>